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F1E73" w14:textId="77777777" w:rsidR="0053374E" w:rsidRDefault="00AA2BCC" w:rsidP="0053374E">
      <w:pPr>
        <w:pStyle w:val="Brezrazmikov"/>
        <w:spacing w:line="276" w:lineRule="auto"/>
        <w:jc w:val="center"/>
        <w:rPr>
          <w:rFonts w:ascii="Cambria" w:hAnsi="Cambria"/>
          <w:b/>
        </w:rPr>
      </w:pPr>
      <w:r w:rsidRPr="00AA2BCC">
        <w:rPr>
          <w:rFonts w:ascii="Cambria" w:hAnsi="Cambria"/>
          <w:b/>
        </w:rPr>
        <w:t>PONUDBA</w:t>
      </w:r>
      <w:r w:rsidR="0053374E">
        <w:rPr>
          <w:rFonts w:ascii="Cambria" w:hAnsi="Cambria"/>
          <w:b/>
        </w:rPr>
        <w:t xml:space="preserve"> ZA NAKUP</w:t>
      </w:r>
    </w:p>
    <w:p w14:paraId="286FEF08" w14:textId="449F0255" w:rsidR="0053374E" w:rsidRPr="00AA2BCC" w:rsidRDefault="002561F9" w:rsidP="00AA2BCC">
      <w:pPr>
        <w:pStyle w:val="Brezrazmikov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PARC. ŠT. </w:t>
      </w:r>
      <w:r w:rsidR="0011503C">
        <w:rPr>
          <w:rFonts w:ascii="Cambria" w:hAnsi="Cambria"/>
          <w:b/>
        </w:rPr>
        <w:t>872/9</w:t>
      </w:r>
      <w:r>
        <w:rPr>
          <w:rFonts w:ascii="Cambria" w:hAnsi="Cambria"/>
          <w:b/>
        </w:rPr>
        <w:t xml:space="preserve"> K.O. 1412-MOKRONOG</w:t>
      </w:r>
    </w:p>
    <w:p w14:paraId="6931C3CB" w14:textId="77777777" w:rsidR="00AA2BCC" w:rsidRDefault="00AA2BCC" w:rsidP="00AA2BCC">
      <w:pPr>
        <w:pStyle w:val="Brezrazmikov"/>
        <w:spacing w:line="276" w:lineRule="auto"/>
        <w:jc w:val="both"/>
        <w:rPr>
          <w:rFonts w:ascii="Cambria" w:hAnsi="Cambria"/>
        </w:rPr>
      </w:pPr>
    </w:p>
    <w:p w14:paraId="3531444C" w14:textId="77777777" w:rsidR="002561F9" w:rsidRDefault="002561F9" w:rsidP="00AA2BCC">
      <w:pPr>
        <w:pStyle w:val="Brezrazmikov"/>
        <w:spacing w:line="276" w:lineRule="auto"/>
        <w:jc w:val="both"/>
        <w:rPr>
          <w:rFonts w:ascii="Cambria" w:hAnsi="Cambri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A2BCC" w14:paraId="2A1805FF" w14:textId="77777777" w:rsidTr="009502A1">
        <w:trPr>
          <w:trHeight w:val="567"/>
        </w:trPr>
        <w:tc>
          <w:tcPr>
            <w:tcW w:w="3964" w:type="dxa"/>
          </w:tcPr>
          <w:p w14:paraId="3E15F39F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IME IN PRIIMEK / NAZIV PONUDNIKA</w:t>
            </w:r>
          </w:p>
        </w:tc>
        <w:tc>
          <w:tcPr>
            <w:tcW w:w="5098" w:type="dxa"/>
          </w:tcPr>
          <w:p w14:paraId="6B2FF6B2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544958B0" w14:textId="77777777" w:rsidTr="009502A1">
        <w:trPr>
          <w:trHeight w:val="567"/>
        </w:trPr>
        <w:tc>
          <w:tcPr>
            <w:tcW w:w="3964" w:type="dxa"/>
          </w:tcPr>
          <w:p w14:paraId="76AAE0E0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NASLOV / SEDEŽ PONUDNIKA</w:t>
            </w:r>
          </w:p>
        </w:tc>
        <w:tc>
          <w:tcPr>
            <w:tcW w:w="5098" w:type="dxa"/>
          </w:tcPr>
          <w:p w14:paraId="1481D808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3576D41B" w14:textId="77777777" w:rsidTr="009502A1">
        <w:trPr>
          <w:trHeight w:val="567"/>
        </w:trPr>
        <w:tc>
          <w:tcPr>
            <w:tcW w:w="3964" w:type="dxa"/>
          </w:tcPr>
          <w:p w14:paraId="1CDC311B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KONTAKTNA OSEBA</w:t>
            </w:r>
          </w:p>
        </w:tc>
        <w:tc>
          <w:tcPr>
            <w:tcW w:w="5098" w:type="dxa"/>
          </w:tcPr>
          <w:p w14:paraId="46549221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1A6DD414" w14:textId="77777777" w:rsidTr="009502A1">
        <w:trPr>
          <w:trHeight w:val="567"/>
        </w:trPr>
        <w:tc>
          <w:tcPr>
            <w:tcW w:w="3964" w:type="dxa"/>
          </w:tcPr>
          <w:p w14:paraId="2AB3DAAA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E-POŠTA KONTAKTNE OSEBE</w:t>
            </w:r>
          </w:p>
        </w:tc>
        <w:tc>
          <w:tcPr>
            <w:tcW w:w="5098" w:type="dxa"/>
          </w:tcPr>
          <w:p w14:paraId="50D870D7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6A70E665" w14:textId="77777777" w:rsidTr="009502A1">
        <w:trPr>
          <w:trHeight w:val="567"/>
        </w:trPr>
        <w:tc>
          <w:tcPr>
            <w:tcW w:w="3964" w:type="dxa"/>
          </w:tcPr>
          <w:p w14:paraId="026DD34B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TEL. ŠT. (GSM)</w:t>
            </w:r>
          </w:p>
        </w:tc>
        <w:tc>
          <w:tcPr>
            <w:tcW w:w="5098" w:type="dxa"/>
          </w:tcPr>
          <w:p w14:paraId="4A4F976C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20E83AB1" w14:textId="77777777" w:rsidTr="009502A1">
        <w:trPr>
          <w:trHeight w:val="567"/>
        </w:trPr>
        <w:tc>
          <w:tcPr>
            <w:tcW w:w="3964" w:type="dxa"/>
          </w:tcPr>
          <w:p w14:paraId="0843B192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DAVČNA ŠTEVILKA / ID ZA DDV</w:t>
            </w:r>
          </w:p>
        </w:tc>
        <w:tc>
          <w:tcPr>
            <w:tcW w:w="5098" w:type="dxa"/>
          </w:tcPr>
          <w:p w14:paraId="27FFF1B3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262D3F2B" w14:textId="77777777" w:rsidTr="009502A1">
        <w:trPr>
          <w:trHeight w:val="567"/>
        </w:trPr>
        <w:tc>
          <w:tcPr>
            <w:tcW w:w="3964" w:type="dxa"/>
          </w:tcPr>
          <w:p w14:paraId="082069E7" w14:textId="77777777" w:rsidR="00AA2BCC" w:rsidRDefault="00AA2BCC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EMŠO / MATIČNA ŠTEVILKA</w:t>
            </w:r>
          </w:p>
        </w:tc>
        <w:tc>
          <w:tcPr>
            <w:tcW w:w="5098" w:type="dxa"/>
          </w:tcPr>
          <w:p w14:paraId="5E8B6EF9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53BF50A0" w14:textId="77777777" w:rsidTr="009502A1">
        <w:trPr>
          <w:trHeight w:val="567"/>
        </w:trPr>
        <w:tc>
          <w:tcPr>
            <w:tcW w:w="3964" w:type="dxa"/>
          </w:tcPr>
          <w:p w14:paraId="30DD2000" w14:textId="77777777" w:rsidR="00AA2BCC" w:rsidRDefault="009502A1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ŠTEVILKA TRR ZA VRAČILO VARŠČINE</w:t>
            </w:r>
          </w:p>
        </w:tc>
        <w:tc>
          <w:tcPr>
            <w:tcW w:w="5098" w:type="dxa"/>
          </w:tcPr>
          <w:p w14:paraId="2E216F80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A2BCC" w14:paraId="7D5A2F73" w14:textId="77777777" w:rsidTr="009502A1">
        <w:trPr>
          <w:trHeight w:val="567"/>
        </w:trPr>
        <w:tc>
          <w:tcPr>
            <w:tcW w:w="3964" w:type="dxa"/>
          </w:tcPr>
          <w:p w14:paraId="6D84DCC5" w14:textId="77777777" w:rsidR="00AA2BCC" w:rsidRDefault="009502A1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ODPRT PRI BANKI</w:t>
            </w:r>
          </w:p>
        </w:tc>
        <w:tc>
          <w:tcPr>
            <w:tcW w:w="5098" w:type="dxa"/>
          </w:tcPr>
          <w:p w14:paraId="1D1658D2" w14:textId="77777777" w:rsidR="00AA2BCC" w:rsidRDefault="00AA2BCC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9502A1" w14:paraId="61F3ADCD" w14:textId="77777777" w:rsidTr="009502A1">
        <w:trPr>
          <w:trHeight w:val="567"/>
        </w:trPr>
        <w:tc>
          <w:tcPr>
            <w:tcW w:w="3964" w:type="dxa"/>
          </w:tcPr>
          <w:p w14:paraId="07DB53B4" w14:textId="77777777" w:rsidR="009502A1" w:rsidRDefault="009502A1" w:rsidP="009502A1">
            <w:pPr>
              <w:pStyle w:val="Brezrazmikov"/>
              <w:spacing w:line="276" w:lineRule="auto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POOBLAŠČENA OSEBA ZA PODPIS PONUDBE IN POGODBE</w:t>
            </w:r>
          </w:p>
        </w:tc>
        <w:tc>
          <w:tcPr>
            <w:tcW w:w="5098" w:type="dxa"/>
          </w:tcPr>
          <w:p w14:paraId="0426DCDD" w14:textId="77777777" w:rsidR="009502A1" w:rsidRDefault="009502A1" w:rsidP="00AA2BCC">
            <w:pPr>
              <w:pStyle w:val="Brezrazmikov"/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5C5F6F0F" w14:textId="77777777" w:rsidR="00AA2BCC" w:rsidRDefault="00AA2BCC" w:rsidP="00AA2BCC">
      <w:pPr>
        <w:pStyle w:val="Brezrazmikov"/>
        <w:spacing w:line="276" w:lineRule="auto"/>
        <w:jc w:val="both"/>
        <w:rPr>
          <w:rFonts w:ascii="Cambria" w:hAnsi="Cambria"/>
        </w:rPr>
      </w:pPr>
    </w:p>
    <w:p w14:paraId="54346744" w14:textId="77777777" w:rsidR="0053374E" w:rsidRDefault="0053374E" w:rsidP="00AA2BCC">
      <w:pPr>
        <w:pStyle w:val="Brezrazmikov"/>
        <w:spacing w:line="276" w:lineRule="auto"/>
        <w:jc w:val="both"/>
        <w:rPr>
          <w:rFonts w:ascii="Cambria" w:hAnsi="Cambria"/>
        </w:rPr>
      </w:pPr>
    </w:p>
    <w:p w14:paraId="796A8D37" w14:textId="430D789D" w:rsidR="0053374E" w:rsidRDefault="0053374E" w:rsidP="0053374E">
      <w:pPr>
        <w:pStyle w:val="Brezrazmikov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podlagi </w:t>
      </w:r>
      <w:r w:rsidR="0011503C">
        <w:rPr>
          <w:rFonts w:ascii="Cambria" w:hAnsi="Cambria"/>
        </w:rPr>
        <w:t>javnega zbiranja ponudb</w:t>
      </w:r>
      <w:r>
        <w:rPr>
          <w:rFonts w:ascii="Cambria" w:hAnsi="Cambria"/>
        </w:rPr>
        <w:t xml:space="preserve"> za prodajo nepremičnine v lasti Občine Mokronog-Trebelno </w:t>
      </w:r>
      <w:r w:rsidRPr="003C3752">
        <w:rPr>
          <w:rFonts w:ascii="Cambria" w:hAnsi="Cambria"/>
        </w:rPr>
        <w:t>št. 478-</w:t>
      </w:r>
      <w:r>
        <w:rPr>
          <w:rFonts w:ascii="Cambria" w:hAnsi="Cambria"/>
        </w:rPr>
        <w:t>002</w:t>
      </w:r>
      <w:r w:rsidR="0011503C">
        <w:rPr>
          <w:rFonts w:ascii="Cambria" w:hAnsi="Cambria"/>
        </w:rPr>
        <w:t>5</w:t>
      </w:r>
      <w:r>
        <w:rPr>
          <w:rFonts w:ascii="Cambria" w:hAnsi="Cambria"/>
        </w:rPr>
        <w:t>/202</w:t>
      </w:r>
      <w:r w:rsidR="0011503C">
        <w:rPr>
          <w:rFonts w:ascii="Cambria" w:hAnsi="Cambria"/>
        </w:rPr>
        <w:t>5</w:t>
      </w:r>
      <w:r>
        <w:rPr>
          <w:rFonts w:ascii="Cambria" w:hAnsi="Cambria"/>
        </w:rPr>
        <w:t>-</w:t>
      </w:r>
      <w:r w:rsidR="0011503C">
        <w:rPr>
          <w:rFonts w:ascii="Cambria" w:hAnsi="Cambria"/>
        </w:rPr>
        <w:t>3</w:t>
      </w:r>
      <w:r w:rsidR="002406FF">
        <w:rPr>
          <w:rFonts w:ascii="Cambria" w:hAnsi="Cambria"/>
        </w:rPr>
        <w:t xml:space="preserve"> z dne 2</w:t>
      </w:r>
      <w:r w:rsidR="0011503C">
        <w:rPr>
          <w:rFonts w:ascii="Cambria" w:hAnsi="Cambria"/>
        </w:rPr>
        <w:t>4</w:t>
      </w:r>
      <w:r>
        <w:rPr>
          <w:rFonts w:ascii="Cambria" w:hAnsi="Cambria"/>
        </w:rPr>
        <w:t xml:space="preserve">. </w:t>
      </w:r>
      <w:r w:rsidR="0011503C">
        <w:rPr>
          <w:rFonts w:ascii="Cambria" w:hAnsi="Cambria"/>
        </w:rPr>
        <w:t>3</w:t>
      </w:r>
      <w:r>
        <w:rPr>
          <w:rFonts w:ascii="Cambria" w:hAnsi="Cambria"/>
        </w:rPr>
        <w:t>. 202</w:t>
      </w:r>
      <w:r w:rsidR="0011503C">
        <w:rPr>
          <w:rFonts w:ascii="Cambria" w:hAnsi="Cambria"/>
        </w:rPr>
        <w:t>5</w:t>
      </w:r>
      <w:r>
        <w:rPr>
          <w:rFonts w:ascii="Cambria" w:hAnsi="Cambria"/>
        </w:rPr>
        <w:t xml:space="preserve">, </w:t>
      </w:r>
      <w:r w:rsidRPr="0053374E">
        <w:rPr>
          <w:rFonts w:ascii="Cambria" w:hAnsi="Cambria"/>
          <w:b/>
        </w:rPr>
        <w:t>podajam</w:t>
      </w:r>
      <w:r>
        <w:rPr>
          <w:rFonts w:ascii="Cambria" w:hAnsi="Cambria"/>
        </w:rPr>
        <w:t xml:space="preserve"> </w:t>
      </w:r>
      <w:r w:rsidRPr="0053374E">
        <w:rPr>
          <w:rFonts w:ascii="Cambria" w:hAnsi="Cambria"/>
          <w:b/>
        </w:rPr>
        <w:t xml:space="preserve">ponudbo za nakup nepremičnine parc. št. </w:t>
      </w:r>
      <w:r w:rsidR="0011503C">
        <w:rPr>
          <w:rFonts w:ascii="Cambria" w:hAnsi="Cambria"/>
          <w:b/>
        </w:rPr>
        <w:t>872/9</w:t>
      </w:r>
      <w:r w:rsidRPr="0053374E">
        <w:rPr>
          <w:rFonts w:ascii="Cambria" w:hAnsi="Cambria"/>
          <w:b/>
        </w:rPr>
        <w:t xml:space="preserve"> k.o. 1412-Mokronog v deležu 1/1</w:t>
      </w:r>
      <w:r>
        <w:rPr>
          <w:rFonts w:ascii="Cambria" w:hAnsi="Cambria"/>
          <w:b/>
        </w:rPr>
        <w:t xml:space="preserve">, in sicer </w:t>
      </w:r>
    </w:p>
    <w:p w14:paraId="07B87E4E" w14:textId="77777777" w:rsidR="0053374E" w:rsidRDefault="0053374E" w:rsidP="0053374E">
      <w:pPr>
        <w:pStyle w:val="Brezrazmikov"/>
        <w:spacing w:line="276" w:lineRule="auto"/>
        <w:jc w:val="both"/>
        <w:rPr>
          <w:rFonts w:ascii="Cambria" w:hAnsi="Cambria"/>
          <w:b/>
        </w:rPr>
      </w:pPr>
    </w:p>
    <w:p w14:paraId="4BD22B9C" w14:textId="77777777" w:rsidR="009502A1" w:rsidRPr="0053374E" w:rsidRDefault="0053374E" w:rsidP="0053374E">
      <w:pPr>
        <w:pStyle w:val="Brezrazmikov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kupnino v višini __________</w:t>
      </w:r>
      <w:r w:rsidR="00EB37BE">
        <w:rPr>
          <w:rFonts w:ascii="Cambria" w:hAnsi="Cambria"/>
          <w:b/>
        </w:rPr>
        <w:t>__</w:t>
      </w:r>
      <w:r>
        <w:rPr>
          <w:rFonts w:ascii="Cambria" w:hAnsi="Cambria"/>
          <w:b/>
        </w:rPr>
        <w:t>_________________ EUR.</w:t>
      </w:r>
    </w:p>
    <w:p w14:paraId="58DFDF21" w14:textId="77777777" w:rsidR="009502A1" w:rsidRDefault="009502A1" w:rsidP="00AA2BCC">
      <w:pPr>
        <w:pStyle w:val="Brezrazmikov"/>
        <w:spacing w:line="276" w:lineRule="auto"/>
        <w:jc w:val="both"/>
        <w:rPr>
          <w:rFonts w:ascii="Cambria" w:hAnsi="Cambria"/>
        </w:rPr>
      </w:pPr>
    </w:p>
    <w:p w14:paraId="1F7FDE91" w14:textId="27B9DB20" w:rsidR="0053374E" w:rsidRDefault="0053374E" w:rsidP="00AA2BCC">
      <w:pPr>
        <w:pStyle w:val="Brezrazmikov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Ponudnik na ponujeno ceno plača še davek na </w:t>
      </w:r>
      <w:r w:rsidR="0011503C">
        <w:rPr>
          <w:rFonts w:ascii="Cambria" w:hAnsi="Cambria"/>
        </w:rPr>
        <w:t>promet nepremičnin</w:t>
      </w:r>
      <w:r>
        <w:rPr>
          <w:rFonts w:ascii="Cambria" w:hAnsi="Cambria"/>
        </w:rPr>
        <w:t>.</w:t>
      </w:r>
    </w:p>
    <w:p w14:paraId="078A1188" w14:textId="77777777" w:rsidR="0053374E" w:rsidRDefault="0053374E" w:rsidP="00AA2BCC">
      <w:pPr>
        <w:pStyle w:val="Brezrazmikov"/>
        <w:spacing w:line="276" w:lineRule="auto"/>
        <w:jc w:val="both"/>
        <w:rPr>
          <w:rFonts w:ascii="Cambria" w:hAnsi="Cambria"/>
        </w:rPr>
      </w:pPr>
    </w:p>
    <w:p w14:paraId="56CF525D" w14:textId="77777777" w:rsidR="004430D1" w:rsidRDefault="004430D1" w:rsidP="00AA2BCC">
      <w:pPr>
        <w:pStyle w:val="Brezrazmikov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S podpisom ponudbe potrjujem:</w:t>
      </w:r>
    </w:p>
    <w:p w14:paraId="6A97B052" w14:textId="77777777" w:rsidR="004430D1" w:rsidRDefault="004430D1" w:rsidP="004430D1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 sem v celoti seznanjen z vsebino razpisa in pogoji prodaje ter jih v celoti sprejemam,</w:t>
      </w:r>
    </w:p>
    <w:p w14:paraId="58542144" w14:textId="77777777" w:rsidR="004430D1" w:rsidRPr="0053374E" w:rsidRDefault="004430D1" w:rsidP="0053374E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 sem seznanjen z vsemi prilogami </w:t>
      </w:r>
      <w:r w:rsidR="0053374E">
        <w:rPr>
          <w:rFonts w:ascii="Cambria" w:hAnsi="Cambria"/>
        </w:rPr>
        <w:t>, ki so bile</w:t>
      </w:r>
      <w:r w:rsidRPr="0053374E">
        <w:rPr>
          <w:rFonts w:ascii="Cambria" w:hAnsi="Cambria"/>
        </w:rPr>
        <w:t xml:space="preserve"> objavljen</w:t>
      </w:r>
      <w:r w:rsidR="0053374E">
        <w:rPr>
          <w:rFonts w:ascii="Cambria" w:hAnsi="Cambria"/>
        </w:rPr>
        <w:t>e</w:t>
      </w:r>
      <w:r w:rsidRPr="0053374E">
        <w:rPr>
          <w:rFonts w:ascii="Cambria" w:hAnsi="Cambria"/>
        </w:rPr>
        <w:t xml:space="preserve"> na spletni strani prodajalca poleg razpisne dokumentacije,</w:t>
      </w:r>
    </w:p>
    <w:p w14:paraId="2E8D01A0" w14:textId="77777777" w:rsidR="004430D1" w:rsidRDefault="004430D1" w:rsidP="004430D1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 sem v celoti seznanjen z dejanskim in pravnim stanjem nepremičnine, za nakup katere oddajam ponudbo,</w:t>
      </w:r>
    </w:p>
    <w:p w14:paraId="72841B62" w14:textId="77777777" w:rsidR="004430D1" w:rsidRDefault="004430D1" w:rsidP="004430D1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 nisem povezan s člani komisije ali cenilcem v smislu 7. odstavka 51. člena Zakona o stvarnem premoženju države in samoupravnih lokalnih skupnosti, ki kot povezane osebe šteje:</w:t>
      </w:r>
    </w:p>
    <w:p w14:paraId="511B6AA6" w14:textId="77777777" w:rsidR="004430D1" w:rsidRPr="004430D1" w:rsidRDefault="004430D1" w:rsidP="004430D1">
      <w:pPr>
        <w:pStyle w:val="Brezrazmikov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4430D1">
        <w:rPr>
          <w:rFonts w:ascii="Cambria" w:hAnsi="Cambria"/>
        </w:rPr>
        <w:t xml:space="preserve">fizična oseba, ki je s članom komisije oziroma z osebo, ki vodi javno dražbo, ali cenilcem v krvnem sorodstvu v ravni vrsti do katerega koli kolena, v stranski vrsti pa do drugega kolena, ali če je s članom komisije oziroma z osebo, ki vodi javno </w:t>
      </w:r>
      <w:r w:rsidRPr="004430D1">
        <w:rPr>
          <w:rFonts w:ascii="Cambria" w:hAnsi="Cambria"/>
        </w:rPr>
        <w:lastRenderedPageBreak/>
        <w:t>dražbo, ali cenilcem v zakonu ali v svaštvu do četrtega kolena, ne glede na to, ali je zakonska zveza prenehala ali ne;</w:t>
      </w:r>
    </w:p>
    <w:p w14:paraId="23D73973" w14:textId="77777777" w:rsidR="004430D1" w:rsidRPr="004430D1" w:rsidRDefault="004430D1" w:rsidP="004430D1">
      <w:pPr>
        <w:pStyle w:val="Brezrazmikov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4430D1">
        <w:rPr>
          <w:rFonts w:ascii="Cambria" w:hAnsi="Cambria"/>
        </w:rPr>
        <w:t>fizična oseba, ki je s članom komisije oziroma z osebo, ki vodi javno dražbo, ali cenilcem v odnosu skrbništva ali posvojenca oziroma posvojitelja;</w:t>
      </w:r>
    </w:p>
    <w:p w14:paraId="12C3ADC6" w14:textId="77777777" w:rsidR="004430D1" w:rsidRPr="004430D1" w:rsidRDefault="004430D1" w:rsidP="004430D1">
      <w:pPr>
        <w:pStyle w:val="Brezrazmikov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4430D1">
        <w:rPr>
          <w:rFonts w:ascii="Cambria" w:hAnsi="Cambria"/>
        </w:rPr>
        <w:t>pravno osebo, v kapitalu katere ima član komisije ali cenilcem delež večji od 50 odstotkov in</w:t>
      </w:r>
    </w:p>
    <w:p w14:paraId="77EE32DC" w14:textId="77777777" w:rsidR="004430D1" w:rsidRDefault="004430D1" w:rsidP="004430D1">
      <w:pPr>
        <w:pStyle w:val="Brezrazmikov"/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r w:rsidRPr="004430D1">
        <w:rPr>
          <w:rFonts w:ascii="Cambria" w:hAnsi="Cambria"/>
        </w:rPr>
        <w:t>druge osebe, s katerimi je glede na znane okoliščine ali na kakršnem koli pravnem temelju povezan član komisije oziroma oseba, ki vodi javno dražbo, ali cenilec, tako da zaradi te povezave obstaja dvom o njegovi nepristranskosti pri opravljanju funkcije osebe, ki vodi javno dražbo, ali cenilca.</w:t>
      </w:r>
    </w:p>
    <w:p w14:paraId="08220907" w14:textId="77777777" w:rsidR="004430D1" w:rsidRDefault="004430D1" w:rsidP="004430D1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 ne bom od prodajalca zahteval vračila varščine v primeru, da je prodajalec upravičen do zadržanja varščine zaradi neizpolnjenih pogojev, ki so opredeljeni v razpisni dokumentaciji</w:t>
      </w:r>
      <w:r w:rsidR="00677BEC">
        <w:rPr>
          <w:rFonts w:ascii="Cambria" w:hAnsi="Cambria"/>
        </w:rPr>
        <w:t>,</w:t>
      </w:r>
    </w:p>
    <w:p w14:paraId="1CC102A0" w14:textId="77777777" w:rsidR="00677BEC" w:rsidRDefault="00677BEC" w:rsidP="004430D1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pod kazensko in materialno odgovornostjo izjavljam, da so vsi v prijavi navedeni podatki resnični in točni.</w:t>
      </w:r>
    </w:p>
    <w:p w14:paraId="338E66A1" w14:textId="77777777" w:rsidR="00677BEC" w:rsidRDefault="00677BEC" w:rsidP="00677BEC">
      <w:pPr>
        <w:pStyle w:val="Brezrazmikov"/>
        <w:spacing w:line="276" w:lineRule="auto"/>
        <w:jc w:val="both"/>
        <w:rPr>
          <w:rFonts w:ascii="Cambria" w:hAnsi="Cambria"/>
        </w:rPr>
      </w:pPr>
    </w:p>
    <w:p w14:paraId="7903F24C" w14:textId="77777777" w:rsidR="00677BEC" w:rsidRDefault="00677BEC" w:rsidP="00677BEC">
      <w:pPr>
        <w:pStyle w:val="Brezrazmikov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Ponudba velja 60 dni od roka za predložitev ponudb.</w:t>
      </w:r>
    </w:p>
    <w:p w14:paraId="27733636" w14:textId="77777777" w:rsidR="00677BEC" w:rsidRDefault="00677BEC" w:rsidP="00677BEC">
      <w:pPr>
        <w:pStyle w:val="Brezrazmikov"/>
        <w:spacing w:line="276" w:lineRule="auto"/>
        <w:jc w:val="both"/>
        <w:rPr>
          <w:rFonts w:ascii="Cambria" w:hAnsi="Cambria"/>
        </w:rPr>
      </w:pPr>
    </w:p>
    <w:p w14:paraId="09F37EFA" w14:textId="77777777" w:rsidR="00677BEC" w:rsidRDefault="00677BEC" w:rsidP="00677BEC">
      <w:pPr>
        <w:pStyle w:val="Brezrazmikov"/>
        <w:spacing w:line="276" w:lineRule="auto"/>
        <w:jc w:val="both"/>
        <w:rPr>
          <w:rFonts w:ascii="Cambria" w:hAnsi="Cambria"/>
        </w:rPr>
      </w:pPr>
    </w:p>
    <w:p w14:paraId="5D5AE9A0" w14:textId="77777777" w:rsidR="00677BEC" w:rsidRDefault="00077CC0" w:rsidP="00677BEC">
      <w:pPr>
        <w:pStyle w:val="Brezrazmikov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Obvezne p</w:t>
      </w:r>
      <w:r w:rsidR="00677BEC">
        <w:rPr>
          <w:rFonts w:ascii="Cambria" w:hAnsi="Cambria"/>
        </w:rPr>
        <w:t>riloge:</w:t>
      </w:r>
    </w:p>
    <w:p w14:paraId="03C190CC" w14:textId="77777777" w:rsidR="00677BEC" w:rsidRDefault="00677BEC" w:rsidP="00677BEC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fotokopija osebnega dokumenta,</w:t>
      </w:r>
    </w:p>
    <w:p w14:paraId="33DC8447" w14:textId="77777777" w:rsidR="00677BEC" w:rsidRDefault="00677BEC" w:rsidP="00677BEC">
      <w:pPr>
        <w:pStyle w:val="Brezrazmikov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potrdilo o vplačilu varščine.</w:t>
      </w:r>
    </w:p>
    <w:p w14:paraId="2DCB6B0A" w14:textId="77777777" w:rsidR="00677BEC" w:rsidRDefault="00677BEC" w:rsidP="00677BEC">
      <w:pPr>
        <w:pStyle w:val="Brezrazmikov"/>
        <w:spacing w:line="276" w:lineRule="auto"/>
        <w:jc w:val="both"/>
        <w:rPr>
          <w:rFonts w:ascii="Cambria" w:hAnsi="Cambria"/>
        </w:rPr>
      </w:pPr>
    </w:p>
    <w:p w14:paraId="6FD630E7" w14:textId="77777777" w:rsidR="00077CC0" w:rsidRDefault="00077CC0" w:rsidP="00677BEC">
      <w:pPr>
        <w:pStyle w:val="Brezrazmikov"/>
        <w:spacing w:line="276" w:lineRule="auto"/>
        <w:jc w:val="both"/>
        <w:rPr>
          <w:rFonts w:ascii="Cambria" w:hAnsi="Cambria"/>
        </w:rPr>
      </w:pPr>
    </w:p>
    <w:p w14:paraId="071EF8B2" w14:textId="77777777" w:rsidR="00677BEC" w:rsidRDefault="00677BEC" w:rsidP="00677BEC">
      <w:pPr>
        <w:pStyle w:val="Brezrazmikov"/>
        <w:spacing w:line="276" w:lineRule="auto"/>
        <w:jc w:val="both"/>
        <w:rPr>
          <w:rFonts w:ascii="Cambria" w:hAnsi="Cambria"/>
        </w:rPr>
      </w:pPr>
    </w:p>
    <w:p w14:paraId="4A3771FF" w14:textId="77777777" w:rsidR="00677BEC" w:rsidRPr="00AA2BCC" w:rsidRDefault="00077CC0" w:rsidP="00677BEC">
      <w:pPr>
        <w:pStyle w:val="Brezrazmikov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Kraj in datum: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Podpis p</w:t>
      </w:r>
      <w:r w:rsidR="00677BEC">
        <w:rPr>
          <w:rFonts w:ascii="Cambria" w:hAnsi="Cambria"/>
        </w:rPr>
        <w:t>onudnik</w:t>
      </w:r>
      <w:r>
        <w:rPr>
          <w:rFonts w:ascii="Cambria" w:hAnsi="Cambria"/>
        </w:rPr>
        <w:t>a</w:t>
      </w:r>
      <w:r w:rsidR="00677BEC">
        <w:rPr>
          <w:rFonts w:ascii="Cambria" w:hAnsi="Cambria"/>
        </w:rPr>
        <w:t>:</w:t>
      </w:r>
      <w:bookmarkStart w:id="0" w:name="_GoBack"/>
      <w:bookmarkEnd w:id="0"/>
    </w:p>
    <w:sectPr w:rsidR="00677BEC" w:rsidRPr="00AA2BCC" w:rsidSect="003C375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22FB1" w14:textId="77777777" w:rsidR="00DA234F" w:rsidRDefault="00DA234F" w:rsidP="0053374E">
      <w:pPr>
        <w:spacing w:after="0" w:line="240" w:lineRule="auto"/>
      </w:pPr>
      <w:r>
        <w:separator/>
      </w:r>
    </w:p>
  </w:endnote>
  <w:endnote w:type="continuationSeparator" w:id="0">
    <w:p w14:paraId="0DBC5FBD" w14:textId="77777777" w:rsidR="00DA234F" w:rsidRDefault="00DA234F" w:rsidP="0053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28C1" w14:textId="77777777" w:rsidR="00DA234F" w:rsidRDefault="00DA234F" w:rsidP="0053374E">
      <w:pPr>
        <w:spacing w:after="0" w:line="240" w:lineRule="auto"/>
      </w:pPr>
      <w:r>
        <w:separator/>
      </w:r>
    </w:p>
  </w:footnote>
  <w:footnote w:type="continuationSeparator" w:id="0">
    <w:p w14:paraId="423F2F9B" w14:textId="77777777" w:rsidR="00DA234F" w:rsidRDefault="00DA234F" w:rsidP="00533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4F3A1" w14:textId="77777777" w:rsidR="0053374E" w:rsidRPr="0053374E" w:rsidRDefault="0053374E" w:rsidP="0053374E">
    <w:pPr>
      <w:pStyle w:val="Glava"/>
      <w:jc w:val="right"/>
      <w:rPr>
        <w:rFonts w:ascii="Cambria" w:hAnsi="Cambria"/>
        <w:sz w:val="20"/>
      </w:rPr>
    </w:pPr>
    <w:r w:rsidRPr="0053374E">
      <w:rPr>
        <w:rFonts w:ascii="Cambria" w:hAnsi="Cambria"/>
        <w:sz w:val="20"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93AB1"/>
    <w:multiLevelType w:val="hybridMultilevel"/>
    <w:tmpl w:val="FE02205E"/>
    <w:lvl w:ilvl="0" w:tplc="6EF4F8BC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  <w:b w:val="0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CC"/>
    <w:rsid w:val="000366BC"/>
    <w:rsid w:val="00077CC0"/>
    <w:rsid w:val="0011503C"/>
    <w:rsid w:val="001E153F"/>
    <w:rsid w:val="002406FF"/>
    <w:rsid w:val="002561F9"/>
    <w:rsid w:val="003C3752"/>
    <w:rsid w:val="004430D1"/>
    <w:rsid w:val="0053374E"/>
    <w:rsid w:val="00570F46"/>
    <w:rsid w:val="006425CF"/>
    <w:rsid w:val="006538A1"/>
    <w:rsid w:val="00677BEC"/>
    <w:rsid w:val="00690318"/>
    <w:rsid w:val="006C41B9"/>
    <w:rsid w:val="009502A1"/>
    <w:rsid w:val="0098670D"/>
    <w:rsid w:val="00997C00"/>
    <w:rsid w:val="00AA2BCC"/>
    <w:rsid w:val="00B14A6A"/>
    <w:rsid w:val="00B81B93"/>
    <w:rsid w:val="00C20430"/>
    <w:rsid w:val="00D75C75"/>
    <w:rsid w:val="00DA234F"/>
    <w:rsid w:val="00E1623A"/>
    <w:rsid w:val="00EB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DFB3B"/>
  <w15:chartTrackingRefBased/>
  <w15:docId w15:val="{03CBF64A-5DFF-45DD-A7F5-D13617CD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A2BCC"/>
    <w:pPr>
      <w:spacing w:after="0" w:line="240" w:lineRule="auto"/>
    </w:pPr>
  </w:style>
  <w:style w:type="table" w:styleId="Tabelamrea">
    <w:name w:val="Table Grid"/>
    <w:basedOn w:val="Navadnatabela"/>
    <w:uiPriority w:val="39"/>
    <w:rsid w:val="00AA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7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7BEC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533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374E"/>
  </w:style>
  <w:style w:type="paragraph" w:styleId="Noga">
    <w:name w:val="footer"/>
    <w:basedOn w:val="Navaden"/>
    <w:link w:val="NogaZnak"/>
    <w:uiPriority w:val="99"/>
    <w:unhideWhenUsed/>
    <w:rsid w:val="00533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3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d915d791b0d0348f72fc67da3ea3ac75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1079aa2254ab38fdc4c8c1961f21d964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B11945-C7D6-4D2F-B42D-49E1896B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51677-E353-4F71-BD78-EF11BCBA10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F7B68-33BA-40B9-9229-860F8BC22A0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a225d4f2-69b1-4c9d-bece-69af70a39b1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 Hahn</dc:creator>
  <cp:keywords/>
  <dc:description/>
  <cp:lastModifiedBy>Sasa Hahn</cp:lastModifiedBy>
  <cp:revision>3</cp:revision>
  <cp:lastPrinted>2022-02-17T07:34:00Z</cp:lastPrinted>
  <dcterms:created xsi:type="dcterms:W3CDTF">2025-03-24T09:10:00Z</dcterms:created>
  <dcterms:modified xsi:type="dcterms:W3CDTF">2025-03-24T09:18:00Z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